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19F6A" w14:textId="2E478504" w:rsidR="00FF15FA" w:rsidRPr="005B16B5" w:rsidRDefault="00107D51" w:rsidP="00FF15FA">
      <w:pPr>
        <w:jc w:val="right"/>
        <w:rPr>
          <w:rFonts w:ascii="Times New Roman" w:hAnsi="Times New Roman"/>
          <w:sz w:val="24"/>
        </w:rPr>
      </w:pPr>
      <w:r w:rsidRPr="005B16B5">
        <w:rPr>
          <w:rFonts w:ascii="Times New Roman" w:hAnsi="Times New Roman"/>
          <w:sz w:val="24"/>
        </w:rPr>
        <w:t>Separate sheet</w:t>
      </w:r>
    </w:p>
    <w:p w14:paraId="3D2DADC5" w14:textId="77777777" w:rsidR="00FF15FA" w:rsidRPr="005B16B5" w:rsidRDefault="00FF15FA" w:rsidP="00973528">
      <w:pPr>
        <w:jc w:val="center"/>
        <w:rPr>
          <w:rFonts w:ascii="Times New Roman" w:hAnsi="Times New Roman"/>
          <w:sz w:val="24"/>
        </w:rPr>
      </w:pPr>
    </w:p>
    <w:p w14:paraId="1C7021EE" w14:textId="7A654F69" w:rsidR="00A804B4" w:rsidRPr="00421752" w:rsidRDefault="00107D51" w:rsidP="00973528">
      <w:pPr>
        <w:jc w:val="center"/>
        <w:rPr>
          <w:rFonts w:ascii="Times New Roman" w:hAnsi="Times New Roman"/>
          <w:sz w:val="28"/>
          <w:szCs w:val="28"/>
        </w:rPr>
      </w:pPr>
      <w:r w:rsidRPr="00421752">
        <w:rPr>
          <w:rFonts w:ascii="Times New Roman" w:hAnsi="Times New Roman"/>
          <w:sz w:val="28"/>
          <w:szCs w:val="28"/>
        </w:rPr>
        <w:t xml:space="preserve">Regarding Submission of Application for Registration of Related </w:t>
      </w:r>
      <w:r w:rsidR="005B16B5" w:rsidRPr="00421752">
        <w:rPr>
          <w:rFonts w:ascii="Times New Roman" w:hAnsi="Times New Roman"/>
          <w:sz w:val="28"/>
          <w:szCs w:val="28"/>
        </w:rPr>
        <w:t>Subject</w:t>
      </w:r>
      <w:r w:rsidRPr="00421752">
        <w:rPr>
          <w:rFonts w:ascii="Times New Roman" w:hAnsi="Times New Roman"/>
          <w:sz w:val="28"/>
          <w:szCs w:val="28"/>
        </w:rPr>
        <w:t>s</w:t>
      </w:r>
    </w:p>
    <w:p w14:paraId="14D26641" w14:textId="77777777" w:rsidR="00A804B4" w:rsidRPr="005B16B5" w:rsidRDefault="00A804B4">
      <w:pPr>
        <w:rPr>
          <w:rFonts w:ascii="Times New Roman" w:hAnsi="Times New Roman"/>
          <w:sz w:val="24"/>
        </w:rPr>
      </w:pPr>
    </w:p>
    <w:p w14:paraId="68E638FD" w14:textId="541C8385" w:rsidR="00107D51" w:rsidRPr="005B16B5" w:rsidRDefault="00107D51" w:rsidP="005B16B5">
      <w:pPr>
        <w:ind w:firstLineChars="100" w:firstLine="240"/>
        <w:rPr>
          <w:rFonts w:ascii="Times New Roman" w:hAnsi="Times New Roman"/>
          <w:sz w:val="24"/>
        </w:rPr>
      </w:pPr>
      <w:r w:rsidRPr="005B16B5">
        <w:rPr>
          <w:rFonts w:ascii="Times New Roman" w:hAnsi="Times New Roman"/>
          <w:sz w:val="24"/>
        </w:rPr>
        <w:t>Students who wish to enroll in the following courses in the first semester of the 20</w:t>
      </w:r>
      <w:r w:rsidR="007D4A34">
        <w:rPr>
          <w:rFonts w:ascii="Times New Roman" w:hAnsi="Times New Roman" w:hint="eastAsia"/>
          <w:sz w:val="24"/>
        </w:rPr>
        <w:t>25</w:t>
      </w:r>
      <w:r w:rsidRPr="005B16B5">
        <w:rPr>
          <w:rFonts w:ascii="Times New Roman" w:hAnsi="Times New Roman"/>
          <w:sz w:val="24"/>
        </w:rPr>
        <w:t xml:space="preserve"> academic year are requested to submit the "Application for Registration of Related </w:t>
      </w:r>
      <w:r w:rsidR="00421752">
        <w:rPr>
          <w:rFonts w:ascii="Times New Roman" w:hAnsi="Times New Roman"/>
          <w:sz w:val="24"/>
        </w:rPr>
        <w:t>Subjects</w:t>
      </w:r>
      <w:r w:rsidRPr="005B16B5">
        <w:rPr>
          <w:rFonts w:ascii="Times New Roman" w:hAnsi="Times New Roman"/>
          <w:sz w:val="24"/>
        </w:rPr>
        <w:t>" to the Academic Affairs Section of the Graduate School of Life Sciences by the designated deadline as shown below.</w:t>
      </w:r>
    </w:p>
    <w:p w14:paraId="4C902931" w14:textId="3FFB66EE" w:rsidR="005B16B5" w:rsidRPr="005B16B5" w:rsidRDefault="005B16B5" w:rsidP="00421752">
      <w:pPr>
        <w:ind w:firstLineChars="100" w:firstLine="240"/>
        <w:rPr>
          <w:rFonts w:ascii="Times New Roman" w:hAnsi="Times New Roman"/>
          <w:sz w:val="24"/>
        </w:rPr>
      </w:pPr>
      <w:r w:rsidRPr="005B16B5">
        <w:rPr>
          <w:rFonts w:ascii="Times New Roman" w:hAnsi="Times New Roman"/>
          <w:sz w:val="24"/>
        </w:rPr>
        <w:t>Please note that the seal of your academic advisor is required on the application form. Registration through the Student Affairs Information System is not necessary for related courses. (Registration will be made after confirmation between the Academic Affairs Section and the graduate school where the course is held.)</w:t>
      </w:r>
    </w:p>
    <w:p w14:paraId="1102C5CE" w14:textId="193E7594" w:rsidR="00FC0060" w:rsidRPr="005B16B5" w:rsidRDefault="005B16B5" w:rsidP="00257C93">
      <w:pPr>
        <w:pStyle w:val="af"/>
        <w:numPr>
          <w:ilvl w:val="0"/>
          <w:numId w:val="1"/>
        </w:numPr>
        <w:ind w:leftChars="0"/>
        <w:jc w:val="left"/>
        <w:rPr>
          <w:rFonts w:ascii="Times New Roman" w:hAnsi="Times New Roman"/>
          <w:sz w:val="24"/>
        </w:rPr>
      </w:pPr>
      <w:r w:rsidRPr="005B16B5">
        <w:rPr>
          <w:rFonts w:ascii="Times New Roman" w:hAnsi="Times New Roman"/>
          <w:sz w:val="24"/>
          <w:u w:val="single"/>
        </w:rPr>
        <w:t>Courses in other graduate schools</w:t>
      </w:r>
      <w:r w:rsidR="00257C93" w:rsidRPr="00257C93">
        <w:rPr>
          <w:rFonts w:ascii="Times New Roman" w:hAnsi="Times New Roman"/>
          <w:sz w:val="24"/>
        </w:rPr>
        <w:t xml:space="preserve"> </w:t>
      </w:r>
      <w:r w:rsidRPr="005B16B5">
        <w:rPr>
          <w:rFonts w:ascii="Times New Roman" w:hAnsi="Times New Roman"/>
          <w:sz w:val="24"/>
        </w:rPr>
        <w:t>that the academic advisor considers necessary for educational purposes.</w:t>
      </w:r>
    </w:p>
    <w:p w14:paraId="326B3346" w14:textId="77777777" w:rsidR="00611464" w:rsidRPr="005B16B5" w:rsidRDefault="00611464" w:rsidP="00A804B4">
      <w:pPr>
        <w:rPr>
          <w:rFonts w:ascii="Times New Roman" w:hAnsi="Times New Roman"/>
          <w:sz w:val="24"/>
        </w:rPr>
      </w:pPr>
      <w:r w:rsidRPr="005B16B5">
        <w:rPr>
          <w:rFonts w:ascii="Times New Roman" w:hAnsi="Times New Roman"/>
          <w:sz w:val="24"/>
        </w:rPr>
        <w:t>----------------------------------------------------------------------------------------------------------</w:t>
      </w:r>
    </w:p>
    <w:p w14:paraId="559ACA30" w14:textId="77777777" w:rsidR="00BA1CDC" w:rsidRPr="00EA1C1C" w:rsidRDefault="00BA1CDC" w:rsidP="004B3A3A">
      <w:pPr>
        <w:jc w:val="center"/>
        <w:rPr>
          <w:sz w:val="24"/>
        </w:rPr>
      </w:pPr>
    </w:p>
    <w:p w14:paraId="2E4B7166" w14:textId="4A9B0007" w:rsidR="00611464" w:rsidRPr="002C5464" w:rsidRDefault="005B16B5" w:rsidP="00CD44FF">
      <w:pPr>
        <w:jc w:val="center"/>
        <w:rPr>
          <w:rFonts w:ascii="Times New Roman" w:hAnsi="Times New Roman"/>
          <w:b/>
          <w:bCs/>
          <w:sz w:val="28"/>
          <w:szCs w:val="28"/>
        </w:rPr>
      </w:pPr>
      <w:r w:rsidRPr="002C5464">
        <w:rPr>
          <w:rFonts w:ascii="Times New Roman" w:hAnsi="Times New Roman"/>
          <w:b/>
          <w:bCs/>
          <w:sz w:val="28"/>
          <w:szCs w:val="28"/>
        </w:rPr>
        <w:t>Application for Registration of Related Subjects</w:t>
      </w:r>
      <w:r w:rsidR="002C5464">
        <w:rPr>
          <w:rFonts w:ascii="Times New Roman" w:hAnsi="Times New Roman"/>
          <w:b/>
          <w:bCs/>
          <w:sz w:val="28"/>
          <w:szCs w:val="28"/>
        </w:rPr>
        <w:br/>
      </w:r>
      <w:r w:rsidRPr="002C5464">
        <w:rPr>
          <w:rFonts w:ascii="Times New Roman" w:hAnsi="Times New Roman"/>
          <w:b/>
          <w:bCs/>
          <w:sz w:val="28"/>
          <w:szCs w:val="28"/>
        </w:rPr>
        <w:t xml:space="preserve"> (for the first semester of 202</w:t>
      </w:r>
      <w:r w:rsidR="007D4A34">
        <w:rPr>
          <w:rFonts w:ascii="Times New Roman" w:hAnsi="Times New Roman" w:hint="eastAsia"/>
          <w:b/>
          <w:bCs/>
          <w:sz w:val="28"/>
          <w:szCs w:val="28"/>
        </w:rPr>
        <w:t>5</w:t>
      </w:r>
      <w:r w:rsidR="002C5464">
        <w:rPr>
          <w:rFonts w:ascii="Times New Roman" w:hAnsi="Times New Roman"/>
          <w:b/>
          <w:bCs/>
          <w:sz w:val="28"/>
          <w:szCs w:val="28"/>
        </w:rPr>
        <w:t xml:space="preserve"> AY</w:t>
      </w:r>
      <w:r w:rsidRPr="002C5464">
        <w:rPr>
          <w:rFonts w:ascii="Times New Roman" w:hAnsi="Times New Roman"/>
          <w:b/>
          <w:bCs/>
          <w:sz w:val="28"/>
          <w:szCs w:val="28"/>
        </w:rPr>
        <w:t>)</w:t>
      </w:r>
    </w:p>
    <w:p w14:paraId="1F4A275B" w14:textId="77777777" w:rsidR="004B3A3A" w:rsidRPr="00EA1C1C" w:rsidRDefault="004B3A3A" w:rsidP="004B3A3A">
      <w:pPr>
        <w:jc w:val="center"/>
        <w:rPr>
          <w:sz w:val="24"/>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914"/>
        <w:gridCol w:w="1559"/>
        <w:gridCol w:w="3048"/>
        <w:gridCol w:w="1417"/>
      </w:tblGrid>
      <w:tr w:rsidR="00257C93" w:rsidRPr="00421752" w14:paraId="08F67C33" w14:textId="77777777" w:rsidTr="00257C93">
        <w:trPr>
          <w:trHeight w:val="1080"/>
        </w:trPr>
        <w:tc>
          <w:tcPr>
            <w:tcW w:w="1532" w:type="dxa"/>
            <w:vAlign w:val="center"/>
          </w:tcPr>
          <w:p w14:paraId="7AD4849A" w14:textId="24A92DB5" w:rsidR="00257C93" w:rsidRPr="00421752" w:rsidRDefault="00257C93" w:rsidP="00F46473">
            <w:pPr>
              <w:jc w:val="center"/>
              <w:rPr>
                <w:rFonts w:ascii="Times New Roman" w:hAnsi="Times New Roman"/>
                <w:sz w:val="24"/>
              </w:rPr>
            </w:pPr>
            <w:r w:rsidRPr="00421752">
              <w:rPr>
                <w:rFonts w:ascii="Times New Roman" w:hAnsi="Times New Roman"/>
                <w:sz w:val="24"/>
              </w:rPr>
              <w:t>Department</w:t>
            </w:r>
          </w:p>
        </w:tc>
        <w:tc>
          <w:tcPr>
            <w:tcW w:w="1914" w:type="dxa"/>
            <w:vAlign w:val="center"/>
          </w:tcPr>
          <w:p w14:paraId="45F01124" w14:textId="77777777" w:rsidR="00257C93" w:rsidRPr="00421752" w:rsidRDefault="00257C93" w:rsidP="00F46473">
            <w:pPr>
              <w:rPr>
                <w:rFonts w:ascii="Times New Roman" w:hAnsi="Times New Roman"/>
                <w:sz w:val="24"/>
              </w:rPr>
            </w:pPr>
          </w:p>
        </w:tc>
        <w:tc>
          <w:tcPr>
            <w:tcW w:w="1559" w:type="dxa"/>
            <w:vAlign w:val="center"/>
          </w:tcPr>
          <w:p w14:paraId="25CE5C09" w14:textId="3A6D8C8E" w:rsidR="00257C93" w:rsidRPr="00421752" w:rsidRDefault="00257C93" w:rsidP="00F46473">
            <w:pPr>
              <w:jc w:val="center"/>
              <w:rPr>
                <w:rFonts w:ascii="Times New Roman" w:hAnsi="Times New Roman"/>
                <w:sz w:val="16"/>
                <w:szCs w:val="16"/>
              </w:rPr>
            </w:pPr>
            <w:r w:rsidRPr="00421752">
              <w:rPr>
                <w:rFonts w:ascii="Times New Roman" w:hAnsi="Times New Roman"/>
                <w:sz w:val="24"/>
              </w:rPr>
              <w:t>Name</w:t>
            </w:r>
          </w:p>
        </w:tc>
        <w:tc>
          <w:tcPr>
            <w:tcW w:w="3048" w:type="dxa"/>
            <w:vAlign w:val="center"/>
          </w:tcPr>
          <w:p w14:paraId="78AD8375" w14:textId="77777777" w:rsidR="00257C93" w:rsidRPr="00421752" w:rsidRDefault="00257C93" w:rsidP="00257C93">
            <w:pPr>
              <w:rPr>
                <w:rFonts w:ascii="Times New Roman" w:hAnsi="Times New Roman"/>
                <w:sz w:val="24"/>
              </w:rPr>
            </w:pPr>
          </w:p>
        </w:tc>
        <w:tc>
          <w:tcPr>
            <w:tcW w:w="1417" w:type="dxa"/>
            <w:shd w:val="clear" w:color="auto" w:fill="auto"/>
            <w:vAlign w:val="center"/>
          </w:tcPr>
          <w:p w14:paraId="13038448" w14:textId="7A65E1EE" w:rsidR="00257C93" w:rsidRPr="00421752" w:rsidRDefault="00257C93" w:rsidP="00F46473">
            <w:pPr>
              <w:widowControl/>
              <w:jc w:val="center"/>
              <w:rPr>
                <w:rFonts w:ascii="Times New Roman" w:hAnsi="Times New Roman"/>
                <w:sz w:val="24"/>
              </w:rPr>
            </w:pPr>
            <w:r w:rsidRPr="00421752">
              <w:rPr>
                <w:rFonts w:ascii="Times New Roman" w:hAnsi="Times New Roman"/>
                <w:sz w:val="24"/>
              </w:rPr>
              <w:t>Academic advisor's seal</w:t>
            </w:r>
          </w:p>
        </w:tc>
      </w:tr>
      <w:tr w:rsidR="00EA1C1C" w:rsidRPr="00421752" w14:paraId="7B38166C" w14:textId="77777777" w:rsidTr="00257C93">
        <w:trPr>
          <w:trHeight w:val="1077"/>
        </w:trPr>
        <w:tc>
          <w:tcPr>
            <w:tcW w:w="1532" w:type="dxa"/>
            <w:vAlign w:val="center"/>
          </w:tcPr>
          <w:p w14:paraId="4E6E7A89" w14:textId="1A5F7CBE" w:rsidR="00257C93" w:rsidRPr="00421752" w:rsidRDefault="00257C93" w:rsidP="00257C93">
            <w:pPr>
              <w:jc w:val="center"/>
              <w:rPr>
                <w:rFonts w:ascii="Times New Roman" w:hAnsi="Times New Roman"/>
                <w:sz w:val="24"/>
              </w:rPr>
            </w:pPr>
            <w:r w:rsidRPr="00257C93">
              <w:rPr>
                <w:rFonts w:ascii="Times New Roman" w:hAnsi="Times New Roman"/>
                <w:sz w:val="24"/>
              </w:rPr>
              <w:t>Laboratory</w:t>
            </w:r>
          </w:p>
        </w:tc>
        <w:tc>
          <w:tcPr>
            <w:tcW w:w="1914" w:type="dxa"/>
            <w:tcBorders>
              <w:right w:val="single" w:sz="4" w:space="0" w:color="auto"/>
            </w:tcBorders>
            <w:vAlign w:val="center"/>
          </w:tcPr>
          <w:p w14:paraId="7F5FADC3" w14:textId="77777777" w:rsidR="00F46473" w:rsidRPr="00421752" w:rsidRDefault="00F46473" w:rsidP="00F46473">
            <w:pPr>
              <w:rPr>
                <w:rFonts w:ascii="Times New Roman" w:hAnsi="Times New Roman"/>
                <w:sz w:val="24"/>
              </w:rPr>
            </w:pPr>
          </w:p>
        </w:tc>
        <w:tc>
          <w:tcPr>
            <w:tcW w:w="1559" w:type="dxa"/>
            <w:vAlign w:val="center"/>
          </w:tcPr>
          <w:p w14:paraId="149A036F" w14:textId="0A848E9B" w:rsidR="00257C93" w:rsidRPr="00257C93" w:rsidRDefault="00421752" w:rsidP="00257C93">
            <w:pPr>
              <w:jc w:val="center"/>
              <w:rPr>
                <w:rFonts w:ascii="Times New Roman" w:hAnsi="Times New Roman"/>
                <w:kern w:val="0"/>
                <w:sz w:val="24"/>
              </w:rPr>
            </w:pPr>
            <w:r w:rsidRPr="00421752">
              <w:rPr>
                <w:rFonts w:ascii="Times New Roman" w:hAnsi="Times New Roman"/>
                <w:kern w:val="0"/>
                <w:sz w:val="24"/>
              </w:rPr>
              <w:t>Tel:</w:t>
            </w:r>
          </w:p>
        </w:tc>
        <w:tc>
          <w:tcPr>
            <w:tcW w:w="3048" w:type="dxa"/>
            <w:vAlign w:val="center"/>
          </w:tcPr>
          <w:p w14:paraId="73827AE2" w14:textId="77777777" w:rsidR="00F46473" w:rsidRPr="00421752" w:rsidRDefault="00F46473" w:rsidP="00257C93">
            <w:pPr>
              <w:rPr>
                <w:rFonts w:ascii="Times New Roman" w:hAnsi="Times New Roman"/>
                <w:sz w:val="24"/>
              </w:rPr>
            </w:pPr>
          </w:p>
        </w:tc>
        <w:tc>
          <w:tcPr>
            <w:tcW w:w="1417" w:type="dxa"/>
            <w:vMerge w:val="restart"/>
            <w:shd w:val="clear" w:color="auto" w:fill="auto"/>
            <w:vAlign w:val="center"/>
          </w:tcPr>
          <w:p w14:paraId="6FB12DD4" w14:textId="0A3FD959" w:rsidR="00F46473" w:rsidRPr="00421752" w:rsidRDefault="00F46473" w:rsidP="00F46473">
            <w:pPr>
              <w:widowControl/>
              <w:jc w:val="center"/>
              <w:rPr>
                <w:rFonts w:ascii="Times New Roman" w:hAnsi="Times New Roman"/>
                <w:sz w:val="24"/>
              </w:rPr>
            </w:pPr>
            <w:r w:rsidRPr="00421752">
              <w:rPr>
                <w:rFonts w:ascii="Times New Roman" w:hAnsi="Times New Roman"/>
                <w:sz w:val="24"/>
              </w:rPr>
              <w:t>㊞</w:t>
            </w:r>
          </w:p>
        </w:tc>
      </w:tr>
      <w:tr w:rsidR="00EA1C1C" w:rsidRPr="00421752" w14:paraId="6E8C85EC" w14:textId="77777777" w:rsidTr="002C5464">
        <w:trPr>
          <w:trHeight w:val="330"/>
        </w:trPr>
        <w:tc>
          <w:tcPr>
            <w:tcW w:w="1532" w:type="dxa"/>
            <w:tcBorders>
              <w:bottom w:val="single" w:sz="4" w:space="0" w:color="auto"/>
            </w:tcBorders>
            <w:vAlign w:val="center"/>
          </w:tcPr>
          <w:p w14:paraId="31C1298B" w14:textId="16D18CB4" w:rsidR="00F46473" w:rsidRPr="00421752" w:rsidRDefault="00257C93" w:rsidP="00F46473">
            <w:pPr>
              <w:jc w:val="center"/>
              <w:rPr>
                <w:rFonts w:ascii="Times New Roman" w:hAnsi="Times New Roman"/>
                <w:sz w:val="24"/>
              </w:rPr>
            </w:pPr>
            <w:r w:rsidRPr="00257C93">
              <w:rPr>
                <w:rFonts w:ascii="Times New Roman" w:hAnsi="Times New Roman"/>
                <w:sz w:val="24"/>
              </w:rPr>
              <w:t>Student No.</w:t>
            </w:r>
          </w:p>
        </w:tc>
        <w:tc>
          <w:tcPr>
            <w:tcW w:w="1914" w:type="dxa"/>
            <w:tcBorders>
              <w:bottom w:val="single" w:sz="4" w:space="0" w:color="auto"/>
            </w:tcBorders>
          </w:tcPr>
          <w:p w14:paraId="5A637A28" w14:textId="77777777" w:rsidR="00F46473" w:rsidRPr="00421752" w:rsidRDefault="00F46473" w:rsidP="00F46473">
            <w:pPr>
              <w:rPr>
                <w:rFonts w:ascii="Times New Roman" w:hAnsi="Times New Roman"/>
                <w:sz w:val="24"/>
              </w:rPr>
            </w:pPr>
          </w:p>
        </w:tc>
        <w:tc>
          <w:tcPr>
            <w:tcW w:w="1559" w:type="dxa"/>
            <w:tcBorders>
              <w:bottom w:val="single" w:sz="4" w:space="0" w:color="auto"/>
            </w:tcBorders>
            <w:vAlign w:val="center"/>
          </w:tcPr>
          <w:p w14:paraId="6A1FEC1B" w14:textId="73D44EFB" w:rsidR="00F46473" w:rsidRPr="00421752" w:rsidRDefault="00421752" w:rsidP="00F46473">
            <w:pPr>
              <w:jc w:val="center"/>
              <w:rPr>
                <w:rFonts w:ascii="Times New Roman" w:hAnsi="Times New Roman"/>
                <w:sz w:val="22"/>
                <w:szCs w:val="22"/>
              </w:rPr>
            </w:pPr>
            <w:r w:rsidRPr="00421752">
              <w:rPr>
                <w:rFonts w:ascii="Times New Roman" w:hAnsi="Times New Roman"/>
                <w:sz w:val="22"/>
                <w:szCs w:val="22"/>
              </w:rPr>
              <w:t>Lab</w:t>
            </w:r>
            <w:r>
              <w:rPr>
                <w:rFonts w:ascii="Times New Roman" w:hAnsi="Times New Roman"/>
                <w:sz w:val="22"/>
                <w:szCs w:val="22"/>
              </w:rPr>
              <w:t>.</w:t>
            </w:r>
            <w:r w:rsidRPr="00421752">
              <w:rPr>
                <w:rFonts w:ascii="Times New Roman" w:hAnsi="Times New Roman"/>
                <w:sz w:val="22"/>
                <w:szCs w:val="22"/>
              </w:rPr>
              <w:t xml:space="preserve"> Tel:</w:t>
            </w:r>
          </w:p>
        </w:tc>
        <w:tc>
          <w:tcPr>
            <w:tcW w:w="3048" w:type="dxa"/>
            <w:tcBorders>
              <w:bottom w:val="single" w:sz="4" w:space="0" w:color="auto"/>
            </w:tcBorders>
            <w:vAlign w:val="center"/>
          </w:tcPr>
          <w:p w14:paraId="3088BE23" w14:textId="4A2AE1A9" w:rsidR="00F46473" w:rsidRPr="00421752" w:rsidRDefault="00F46473" w:rsidP="00257C93">
            <w:pPr>
              <w:rPr>
                <w:rFonts w:ascii="Times New Roman" w:hAnsi="Times New Roman"/>
                <w:sz w:val="24"/>
              </w:rPr>
            </w:pPr>
          </w:p>
        </w:tc>
        <w:tc>
          <w:tcPr>
            <w:tcW w:w="1417" w:type="dxa"/>
            <w:vMerge/>
            <w:vAlign w:val="center"/>
          </w:tcPr>
          <w:p w14:paraId="08F30827" w14:textId="77777777" w:rsidR="00F46473" w:rsidRPr="00421752" w:rsidRDefault="00F46473" w:rsidP="00F46473">
            <w:pPr>
              <w:widowControl/>
              <w:jc w:val="left"/>
              <w:rPr>
                <w:rFonts w:ascii="Times New Roman" w:hAnsi="Times New Roman"/>
                <w:sz w:val="24"/>
              </w:rPr>
            </w:pPr>
          </w:p>
        </w:tc>
      </w:tr>
    </w:tbl>
    <w:p w14:paraId="64923D1D" w14:textId="77777777" w:rsidR="00BA1CDC" w:rsidRPr="00EA1C1C" w:rsidRDefault="00BA1CDC" w:rsidP="00A804B4">
      <w:pPr>
        <w:rPr>
          <w:sz w:val="24"/>
        </w:rPr>
      </w:pPr>
    </w:p>
    <w:tbl>
      <w:tblPr>
        <w:tblW w:w="947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0"/>
        <w:gridCol w:w="858"/>
        <w:gridCol w:w="2169"/>
        <w:gridCol w:w="1095"/>
        <w:gridCol w:w="1533"/>
        <w:gridCol w:w="3205"/>
      </w:tblGrid>
      <w:tr w:rsidR="002C5464" w:rsidRPr="00EA1C1C" w14:paraId="59A44CEE" w14:textId="77777777" w:rsidTr="002C5464">
        <w:trPr>
          <w:trHeight w:val="480"/>
        </w:trPr>
        <w:tc>
          <w:tcPr>
            <w:tcW w:w="610" w:type="dxa"/>
            <w:vAlign w:val="center"/>
          </w:tcPr>
          <w:p w14:paraId="593F5F45" w14:textId="063008BE" w:rsidR="00BA1CDC" w:rsidRPr="002C5464" w:rsidRDefault="002C5464" w:rsidP="002C5464">
            <w:pPr>
              <w:rPr>
                <w:sz w:val="22"/>
                <w:szCs w:val="22"/>
              </w:rPr>
            </w:pPr>
            <w:r w:rsidRPr="002C5464">
              <w:rPr>
                <w:rFonts w:hint="eastAsia"/>
                <w:kern w:val="0"/>
                <w:sz w:val="22"/>
                <w:szCs w:val="22"/>
              </w:rPr>
              <w:t>D</w:t>
            </w:r>
            <w:r w:rsidRPr="002C5464">
              <w:rPr>
                <w:kern w:val="0"/>
                <w:sz w:val="22"/>
                <w:szCs w:val="22"/>
              </w:rPr>
              <w:t xml:space="preserve">ay </w:t>
            </w:r>
          </w:p>
        </w:tc>
        <w:tc>
          <w:tcPr>
            <w:tcW w:w="858" w:type="dxa"/>
            <w:vAlign w:val="center"/>
          </w:tcPr>
          <w:p w14:paraId="6F36BCD2" w14:textId="625E20A0" w:rsidR="00BA1CDC" w:rsidRPr="002C5464" w:rsidRDefault="002C5464" w:rsidP="00BA1CDC">
            <w:pPr>
              <w:jc w:val="center"/>
              <w:rPr>
                <w:sz w:val="22"/>
                <w:szCs w:val="22"/>
              </w:rPr>
            </w:pPr>
            <w:r w:rsidRPr="002C5464">
              <w:rPr>
                <w:rFonts w:hint="eastAsia"/>
                <w:kern w:val="0"/>
                <w:sz w:val="22"/>
                <w:szCs w:val="22"/>
              </w:rPr>
              <w:t>P</w:t>
            </w:r>
            <w:r w:rsidRPr="002C5464">
              <w:rPr>
                <w:kern w:val="0"/>
                <w:sz w:val="22"/>
                <w:szCs w:val="22"/>
              </w:rPr>
              <w:t>eriod</w:t>
            </w:r>
          </w:p>
        </w:tc>
        <w:tc>
          <w:tcPr>
            <w:tcW w:w="2169" w:type="dxa"/>
            <w:vAlign w:val="center"/>
          </w:tcPr>
          <w:p w14:paraId="21F6AD91" w14:textId="3DA71EAE" w:rsidR="00BA1CDC" w:rsidRPr="002C5464" w:rsidRDefault="002C5464" w:rsidP="00BA1CDC">
            <w:pPr>
              <w:jc w:val="center"/>
              <w:rPr>
                <w:sz w:val="22"/>
                <w:szCs w:val="22"/>
              </w:rPr>
            </w:pPr>
            <w:r>
              <w:rPr>
                <w:sz w:val="22"/>
                <w:szCs w:val="22"/>
              </w:rPr>
              <w:t>Subject</w:t>
            </w:r>
          </w:p>
        </w:tc>
        <w:tc>
          <w:tcPr>
            <w:tcW w:w="1095" w:type="dxa"/>
            <w:vAlign w:val="center"/>
          </w:tcPr>
          <w:p w14:paraId="0F6D4F19" w14:textId="5DC7BB78" w:rsidR="00BA1CDC" w:rsidRPr="002C5464" w:rsidRDefault="002C5464" w:rsidP="00421752">
            <w:pPr>
              <w:rPr>
                <w:sz w:val="22"/>
                <w:szCs w:val="22"/>
              </w:rPr>
            </w:pPr>
            <w:r w:rsidRPr="002C5464">
              <w:rPr>
                <w:sz w:val="22"/>
                <w:szCs w:val="22"/>
              </w:rPr>
              <w:t>Credit(s)</w:t>
            </w:r>
          </w:p>
        </w:tc>
        <w:tc>
          <w:tcPr>
            <w:tcW w:w="1533" w:type="dxa"/>
            <w:vAlign w:val="center"/>
          </w:tcPr>
          <w:p w14:paraId="6F802721" w14:textId="0AF4B29E" w:rsidR="00BA1CDC" w:rsidRPr="002C5464" w:rsidRDefault="002C5464" w:rsidP="00BA1CDC">
            <w:pPr>
              <w:jc w:val="center"/>
              <w:rPr>
                <w:sz w:val="22"/>
                <w:szCs w:val="22"/>
              </w:rPr>
            </w:pPr>
            <w:r w:rsidRPr="002C5464">
              <w:rPr>
                <w:sz w:val="22"/>
                <w:szCs w:val="22"/>
              </w:rPr>
              <w:t>Instructor</w:t>
            </w:r>
          </w:p>
        </w:tc>
        <w:tc>
          <w:tcPr>
            <w:tcW w:w="3205" w:type="dxa"/>
            <w:vAlign w:val="center"/>
          </w:tcPr>
          <w:p w14:paraId="226A0DE8" w14:textId="687513A4" w:rsidR="00BA1CDC" w:rsidRPr="002C5464" w:rsidRDefault="00421752" w:rsidP="00BA1CDC">
            <w:pPr>
              <w:jc w:val="center"/>
              <w:rPr>
                <w:sz w:val="22"/>
                <w:szCs w:val="22"/>
              </w:rPr>
            </w:pPr>
            <w:r w:rsidRPr="002C5464">
              <w:rPr>
                <w:sz w:val="22"/>
                <w:szCs w:val="22"/>
              </w:rPr>
              <w:t>Graduate School or Faculty</w:t>
            </w:r>
          </w:p>
        </w:tc>
      </w:tr>
      <w:tr w:rsidR="002C5464" w:rsidRPr="00EA1C1C" w14:paraId="7FC0704B" w14:textId="77777777" w:rsidTr="002C5464">
        <w:trPr>
          <w:trHeight w:val="525"/>
        </w:trPr>
        <w:tc>
          <w:tcPr>
            <w:tcW w:w="610" w:type="dxa"/>
          </w:tcPr>
          <w:p w14:paraId="0F282386" w14:textId="77777777" w:rsidR="00BA1CDC" w:rsidRPr="00EA1C1C" w:rsidRDefault="00BA1CDC" w:rsidP="00A804B4">
            <w:pPr>
              <w:rPr>
                <w:sz w:val="24"/>
              </w:rPr>
            </w:pPr>
          </w:p>
        </w:tc>
        <w:tc>
          <w:tcPr>
            <w:tcW w:w="858" w:type="dxa"/>
          </w:tcPr>
          <w:p w14:paraId="11E79616" w14:textId="77777777" w:rsidR="00BA1CDC" w:rsidRPr="00EA1C1C" w:rsidRDefault="00BA1CDC" w:rsidP="00A804B4">
            <w:pPr>
              <w:rPr>
                <w:sz w:val="24"/>
              </w:rPr>
            </w:pPr>
          </w:p>
        </w:tc>
        <w:tc>
          <w:tcPr>
            <w:tcW w:w="2169" w:type="dxa"/>
          </w:tcPr>
          <w:p w14:paraId="7C758BA0" w14:textId="77777777" w:rsidR="00BA1CDC" w:rsidRPr="00EA1C1C" w:rsidRDefault="00BA1CDC" w:rsidP="00A804B4">
            <w:pPr>
              <w:rPr>
                <w:sz w:val="24"/>
              </w:rPr>
            </w:pPr>
          </w:p>
        </w:tc>
        <w:tc>
          <w:tcPr>
            <w:tcW w:w="1095" w:type="dxa"/>
          </w:tcPr>
          <w:p w14:paraId="447A7DD3" w14:textId="77777777" w:rsidR="00BA1CDC" w:rsidRPr="00EA1C1C" w:rsidRDefault="00BA1CDC" w:rsidP="00A804B4">
            <w:pPr>
              <w:rPr>
                <w:sz w:val="24"/>
              </w:rPr>
            </w:pPr>
          </w:p>
        </w:tc>
        <w:tc>
          <w:tcPr>
            <w:tcW w:w="1533" w:type="dxa"/>
          </w:tcPr>
          <w:p w14:paraId="2A39D581" w14:textId="77777777" w:rsidR="00BA1CDC" w:rsidRPr="00EA1C1C" w:rsidRDefault="00BA1CDC" w:rsidP="00A804B4">
            <w:pPr>
              <w:rPr>
                <w:sz w:val="24"/>
              </w:rPr>
            </w:pPr>
          </w:p>
        </w:tc>
        <w:tc>
          <w:tcPr>
            <w:tcW w:w="3205" w:type="dxa"/>
          </w:tcPr>
          <w:p w14:paraId="07C08524" w14:textId="77777777" w:rsidR="00BA1CDC" w:rsidRPr="00EA1C1C" w:rsidRDefault="00BA1CDC" w:rsidP="00A804B4">
            <w:pPr>
              <w:rPr>
                <w:sz w:val="24"/>
              </w:rPr>
            </w:pPr>
          </w:p>
        </w:tc>
      </w:tr>
      <w:tr w:rsidR="002C5464" w:rsidRPr="00EA1C1C" w14:paraId="12B05D4E" w14:textId="77777777" w:rsidTr="002C5464">
        <w:trPr>
          <w:trHeight w:val="540"/>
        </w:trPr>
        <w:tc>
          <w:tcPr>
            <w:tcW w:w="610" w:type="dxa"/>
          </w:tcPr>
          <w:p w14:paraId="14A0F29F" w14:textId="77777777" w:rsidR="00BA1CDC" w:rsidRPr="00EA1C1C" w:rsidRDefault="00BA1CDC" w:rsidP="00A804B4">
            <w:pPr>
              <w:rPr>
                <w:sz w:val="24"/>
              </w:rPr>
            </w:pPr>
          </w:p>
        </w:tc>
        <w:tc>
          <w:tcPr>
            <w:tcW w:w="858" w:type="dxa"/>
          </w:tcPr>
          <w:p w14:paraId="7D887D86" w14:textId="77777777" w:rsidR="00BA1CDC" w:rsidRPr="00EA1C1C" w:rsidRDefault="00BA1CDC" w:rsidP="00A804B4">
            <w:pPr>
              <w:rPr>
                <w:sz w:val="24"/>
              </w:rPr>
            </w:pPr>
          </w:p>
        </w:tc>
        <w:tc>
          <w:tcPr>
            <w:tcW w:w="2169" w:type="dxa"/>
          </w:tcPr>
          <w:p w14:paraId="78446D9F" w14:textId="77777777" w:rsidR="00BA1CDC" w:rsidRPr="00EA1C1C" w:rsidRDefault="00BA1CDC" w:rsidP="00A804B4">
            <w:pPr>
              <w:rPr>
                <w:sz w:val="24"/>
              </w:rPr>
            </w:pPr>
          </w:p>
        </w:tc>
        <w:tc>
          <w:tcPr>
            <w:tcW w:w="1095" w:type="dxa"/>
          </w:tcPr>
          <w:p w14:paraId="742E54FC" w14:textId="77777777" w:rsidR="00BA1CDC" w:rsidRPr="00EA1C1C" w:rsidRDefault="00BA1CDC" w:rsidP="00A804B4">
            <w:pPr>
              <w:rPr>
                <w:sz w:val="24"/>
              </w:rPr>
            </w:pPr>
          </w:p>
        </w:tc>
        <w:tc>
          <w:tcPr>
            <w:tcW w:w="1533" w:type="dxa"/>
          </w:tcPr>
          <w:p w14:paraId="307F3ADD" w14:textId="77777777" w:rsidR="00BA1CDC" w:rsidRPr="00EA1C1C" w:rsidRDefault="00BA1CDC" w:rsidP="00A804B4">
            <w:pPr>
              <w:rPr>
                <w:sz w:val="24"/>
              </w:rPr>
            </w:pPr>
          </w:p>
        </w:tc>
        <w:tc>
          <w:tcPr>
            <w:tcW w:w="3205" w:type="dxa"/>
          </w:tcPr>
          <w:p w14:paraId="1C01F8BE" w14:textId="77777777" w:rsidR="00BA1CDC" w:rsidRPr="00EA1C1C" w:rsidRDefault="00BA1CDC" w:rsidP="00A804B4">
            <w:pPr>
              <w:rPr>
                <w:sz w:val="24"/>
              </w:rPr>
            </w:pPr>
          </w:p>
        </w:tc>
      </w:tr>
      <w:tr w:rsidR="002C5464" w:rsidRPr="00EA1C1C" w14:paraId="14CDE175" w14:textId="77777777" w:rsidTr="002C5464">
        <w:trPr>
          <w:trHeight w:val="510"/>
        </w:trPr>
        <w:tc>
          <w:tcPr>
            <w:tcW w:w="610" w:type="dxa"/>
          </w:tcPr>
          <w:p w14:paraId="12F8295E" w14:textId="77777777" w:rsidR="00BA1CDC" w:rsidRPr="00EA1C1C" w:rsidRDefault="00BA1CDC" w:rsidP="00A804B4">
            <w:pPr>
              <w:rPr>
                <w:sz w:val="24"/>
              </w:rPr>
            </w:pPr>
          </w:p>
        </w:tc>
        <w:tc>
          <w:tcPr>
            <w:tcW w:w="858" w:type="dxa"/>
          </w:tcPr>
          <w:p w14:paraId="5557BF2F" w14:textId="77777777" w:rsidR="00BA1CDC" w:rsidRPr="00EA1C1C" w:rsidRDefault="00BA1CDC" w:rsidP="00A804B4">
            <w:pPr>
              <w:rPr>
                <w:sz w:val="24"/>
              </w:rPr>
            </w:pPr>
          </w:p>
        </w:tc>
        <w:tc>
          <w:tcPr>
            <w:tcW w:w="2169" w:type="dxa"/>
          </w:tcPr>
          <w:p w14:paraId="224E4538" w14:textId="77777777" w:rsidR="00BA1CDC" w:rsidRPr="00EA1C1C" w:rsidRDefault="00BA1CDC" w:rsidP="00A804B4">
            <w:pPr>
              <w:rPr>
                <w:sz w:val="24"/>
              </w:rPr>
            </w:pPr>
          </w:p>
        </w:tc>
        <w:tc>
          <w:tcPr>
            <w:tcW w:w="1095" w:type="dxa"/>
          </w:tcPr>
          <w:p w14:paraId="2FC23256" w14:textId="77777777" w:rsidR="00BA1CDC" w:rsidRPr="00EA1C1C" w:rsidRDefault="00BA1CDC" w:rsidP="00A804B4">
            <w:pPr>
              <w:rPr>
                <w:sz w:val="24"/>
              </w:rPr>
            </w:pPr>
          </w:p>
        </w:tc>
        <w:tc>
          <w:tcPr>
            <w:tcW w:w="1533" w:type="dxa"/>
          </w:tcPr>
          <w:p w14:paraId="4811E189" w14:textId="77777777" w:rsidR="00BA1CDC" w:rsidRPr="00EA1C1C" w:rsidRDefault="00BA1CDC" w:rsidP="00A804B4">
            <w:pPr>
              <w:rPr>
                <w:sz w:val="24"/>
              </w:rPr>
            </w:pPr>
          </w:p>
        </w:tc>
        <w:tc>
          <w:tcPr>
            <w:tcW w:w="3205" w:type="dxa"/>
          </w:tcPr>
          <w:p w14:paraId="71062BDE" w14:textId="77777777" w:rsidR="00BA1CDC" w:rsidRPr="00EA1C1C" w:rsidRDefault="00BA1CDC" w:rsidP="00A804B4">
            <w:pPr>
              <w:rPr>
                <w:sz w:val="24"/>
              </w:rPr>
            </w:pPr>
          </w:p>
        </w:tc>
      </w:tr>
      <w:tr w:rsidR="002C5464" w:rsidRPr="00EA1C1C" w14:paraId="084626C7" w14:textId="77777777" w:rsidTr="002C5464">
        <w:trPr>
          <w:trHeight w:val="541"/>
        </w:trPr>
        <w:tc>
          <w:tcPr>
            <w:tcW w:w="610" w:type="dxa"/>
          </w:tcPr>
          <w:p w14:paraId="394EF815" w14:textId="77777777" w:rsidR="00BA1CDC" w:rsidRPr="00EA1C1C" w:rsidRDefault="00BA1CDC" w:rsidP="00A804B4">
            <w:pPr>
              <w:rPr>
                <w:sz w:val="24"/>
              </w:rPr>
            </w:pPr>
          </w:p>
        </w:tc>
        <w:tc>
          <w:tcPr>
            <w:tcW w:w="858" w:type="dxa"/>
          </w:tcPr>
          <w:p w14:paraId="25900869" w14:textId="77777777" w:rsidR="00BA1CDC" w:rsidRPr="00EA1C1C" w:rsidRDefault="00BA1CDC" w:rsidP="00A804B4">
            <w:pPr>
              <w:rPr>
                <w:sz w:val="24"/>
              </w:rPr>
            </w:pPr>
          </w:p>
        </w:tc>
        <w:tc>
          <w:tcPr>
            <w:tcW w:w="2169" w:type="dxa"/>
          </w:tcPr>
          <w:p w14:paraId="219F6243" w14:textId="77777777" w:rsidR="00BA1CDC" w:rsidRPr="00EA1C1C" w:rsidRDefault="00BA1CDC" w:rsidP="00A804B4">
            <w:pPr>
              <w:rPr>
                <w:sz w:val="24"/>
              </w:rPr>
            </w:pPr>
          </w:p>
        </w:tc>
        <w:tc>
          <w:tcPr>
            <w:tcW w:w="1095" w:type="dxa"/>
          </w:tcPr>
          <w:p w14:paraId="7A896E11" w14:textId="77777777" w:rsidR="00BA1CDC" w:rsidRPr="00EA1C1C" w:rsidRDefault="00BA1CDC" w:rsidP="00A804B4">
            <w:pPr>
              <w:rPr>
                <w:sz w:val="24"/>
              </w:rPr>
            </w:pPr>
          </w:p>
        </w:tc>
        <w:tc>
          <w:tcPr>
            <w:tcW w:w="1533" w:type="dxa"/>
          </w:tcPr>
          <w:p w14:paraId="05507831" w14:textId="77777777" w:rsidR="00BA1CDC" w:rsidRPr="00EA1C1C" w:rsidRDefault="00BA1CDC" w:rsidP="00A804B4">
            <w:pPr>
              <w:rPr>
                <w:sz w:val="24"/>
              </w:rPr>
            </w:pPr>
          </w:p>
        </w:tc>
        <w:tc>
          <w:tcPr>
            <w:tcW w:w="3205" w:type="dxa"/>
          </w:tcPr>
          <w:p w14:paraId="7B1FA692" w14:textId="77777777" w:rsidR="00BA1CDC" w:rsidRPr="00EA1C1C" w:rsidRDefault="00BA1CDC" w:rsidP="00A804B4">
            <w:pPr>
              <w:rPr>
                <w:sz w:val="24"/>
              </w:rPr>
            </w:pPr>
          </w:p>
        </w:tc>
      </w:tr>
      <w:tr w:rsidR="002C5464" w:rsidRPr="00EA1C1C" w14:paraId="14D0ABB3" w14:textId="77777777" w:rsidTr="002C5464">
        <w:trPr>
          <w:trHeight w:val="541"/>
        </w:trPr>
        <w:tc>
          <w:tcPr>
            <w:tcW w:w="610" w:type="dxa"/>
            <w:tcBorders>
              <w:top w:val="single" w:sz="4" w:space="0" w:color="auto"/>
              <w:left w:val="single" w:sz="4" w:space="0" w:color="auto"/>
              <w:bottom w:val="single" w:sz="4" w:space="0" w:color="auto"/>
              <w:right w:val="single" w:sz="4" w:space="0" w:color="auto"/>
            </w:tcBorders>
          </w:tcPr>
          <w:p w14:paraId="064A5DF6" w14:textId="77777777" w:rsidR="00BA1CDC" w:rsidRPr="00EA1C1C" w:rsidRDefault="00BA1CDC" w:rsidP="00E80282">
            <w:pPr>
              <w:rPr>
                <w:sz w:val="24"/>
              </w:rPr>
            </w:pPr>
          </w:p>
        </w:tc>
        <w:tc>
          <w:tcPr>
            <w:tcW w:w="858" w:type="dxa"/>
            <w:tcBorders>
              <w:top w:val="single" w:sz="4" w:space="0" w:color="auto"/>
              <w:left w:val="single" w:sz="4" w:space="0" w:color="auto"/>
              <w:bottom w:val="single" w:sz="4" w:space="0" w:color="auto"/>
              <w:right w:val="single" w:sz="4" w:space="0" w:color="auto"/>
            </w:tcBorders>
          </w:tcPr>
          <w:p w14:paraId="6E036CA6" w14:textId="77777777" w:rsidR="00BA1CDC" w:rsidRPr="00EA1C1C" w:rsidRDefault="00BA1CDC" w:rsidP="00E80282">
            <w:pPr>
              <w:rPr>
                <w:sz w:val="24"/>
              </w:rPr>
            </w:pPr>
          </w:p>
        </w:tc>
        <w:tc>
          <w:tcPr>
            <w:tcW w:w="2169" w:type="dxa"/>
            <w:tcBorders>
              <w:top w:val="single" w:sz="4" w:space="0" w:color="auto"/>
              <w:left w:val="single" w:sz="4" w:space="0" w:color="auto"/>
              <w:bottom w:val="single" w:sz="4" w:space="0" w:color="auto"/>
              <w:right w:val="single" w:sz="4" w:space="0" w:color="auto"/>
            </w:tcBorders>
          </w:tcPr>
          <w:p w14:paraId="146C04AF" w14:textId="77777777" w:rsidR="00BA1CDC" w:rsidRPr="00EA1C1C" w:rsidRDefault="00BA1CDC" w:rsidP="00E80282">
            <w:pPr>
              <w:rPr>
                <w:sz w:val="24"/>
              </w:rPr>
            </w:pPr>
          </w:p>
        </w:tc>
        <w:tc>
          <w:tcPr>
            <w:tcW w:w="1095" w:type="dxa"/>
            <w:tcBorders>
              <w:top w:val="single" w:sz="4" w:space="0" w:color="auto"/>
              <w:left w:val="single" w:sz="4" w:space="0" w:color="auto"/>
              <w:bottom w:val="single" w:sz="4" w:space="0" w:color="auto"/>
              <w:right w:val="single" w:sz="4" w:space="0" w:color="auto"/>
            </w:tcBorders>
          </w:tcPr>
          <w:p w14:paraId="0EFC621A" w14:textId="77777777" w:rsidR="00BA1CDC" w:rsidRPr="00EA1C1C" w:rsidRDefault="00BA1CDC" w:rsidP="00E80282">
            <w:pPr>
              <w:rPr>
                <w:sz w:val="24"/>
              </w:rPr>
            </w:pPr>
          </w:p>
        </w:tc>
        <w:tc>
          <w:tcPr>
            <w:tcW w:w="1533" w:type="dxa"/>
            <w:tcBorders>
              <w:top w:val="single" w:sz="4" w:space="0" w:color="auto"/>
              <w:left w:val="single" w:sz="4" w:space="0" w:color="auto"/>
              <w:bottom w:val="single" w:sz="4" w:space="0" w:color="auto"/>
              <w:right w:val="single" w:sz="4" w:space="0" w:color="auto"/>
            </w:tcBorders>
          </w:tcPr>
          <w:p w14:paraId="034C3F97" w14:textId="77777777" w:rsidR="00BA1CDC" w:rsidRPr="00EA1C1C" w:rsidRDefault="00BA1CDC" w:rsidP="00E80282">
            <w:pPr>
              <w:rPr>
                <w:sz w:val="24"/>
              </w:rPr>
            </w:pPr>
          </w:p>
        </w:tc>
        <w:tc>
          <w:tcPr>
            <w:tcW w:w="3205" w:type="dxa"/>
            <w:tcBorders>
              <w:top w:val="single" w:sz="4" w:space="0" w:color="auto"/>
              <w:left w:val="single" w:sz="4" w:space="0" w:color="auto"/>
              <w:bottom w:val="single" w:sz="4" w:space="0" w:color="auto"/>
              <w:right w:val="single" w:sz="4" w:space="0" w:color="auto"/>
            </w:tcBorders>
          </w:tcPr>
          <w:p w14:paraId="1F30238D" w14:textId="77777777" w:rsidR="00BA1CDC" w:rsidRPr="00EA1C1C" w:rsidRDefault="00BA1CDC" w:rsidP="00E80282">
            <w:pPr>
              <w:rPr>
                <w:sz w:val="24"/>
              </w:rPr>
            </w:pPr>
          </w:p>
        </w:tc>
      </w:tr>
    </w:tbl>
    <w:p w14:paraId="2457A37B" w14:textId="77777777" w:rsidR="00BA1CDC" w:rsidRPr="00EA1C1C" w:rsidRDefault="00BA1CDC" w:rsidP="00A804B4">
      <w:pPr>
        <w:rPr>
          <w:sz w:val="24"/>
        </w:rPr>
      </w:pPr>
    </w:p>
    <w:p w14:paraId="4F1C83EF" w14:textId="6951599C" w:rsidR="00107D51" w:rsidRPr="00107D51" w:rsidRDefault="00107D51" w:rsidP="00107D51">
      <w:pPr>
        <w:rPr>
          <w:sz w:val="24"/>
        </w:rPr>
      </w:pPr>
      <w:r w:rsidRPr="00107D51">
        <w:rPr>
          <w:sz w:val="24"/>
        </w:rPr>
        <w:t xml:space="preserve">Submission deadline: April </w:t>
      </w:r>
      <w:r w:rsidR="007D4A34">
        <w:rPr>
          <w:rFonts w:hint="eastAsia"/>
          <w:sz w:val="24"/>
        </w:rPr>
        <w:t>21</w:t>
      </w:r>
      <w:r>
        <w:rPr>
          <w:rFonts w:hint="eastAsia"/>
          <w:sz w:val="24"/>
        </w:rPr>
        <w:t>,</w:t>
      </w:r>
      <w:r>
        <w:rPr>
          <w:sz w:val="24"/>
        </w:rPr>
        <w:t xml:space="preserve"> </w:t>
      </w:r>
      <w:r w:rsidRPr="00107D51">
        <w:rPr>
          <w:sz w:val="24"/>
        </w:rPr>
        <w:t>202</w:t>
      </w:r>
      <w:r w:rsidR="007D4A34">
        <w:rPr>
          <w:rFonts w:hint="eastAsia"/>
          <w:sz w:val="24"/>
        </w:rPr>
        <w:t>5</w:t>
      </w:r>
      <w:r w:rsidRPr="00107D51">
        <w:rPr>
          <w:sz w:val="24"/>
        </w:rPr>
        <w:t xml:space="preserve"> </w:t>
      </w:r>
      <w:r w:rsidRPr="00257C93">
        <w:rPr>
          <w:sz w:val="24"/>
        </w:rPr>
        <w:t>(</w:t>
      </w:r>
      <w:r w:rsidR="007D4A34">
        <w:rPr>
          <w:rFonts w:hint="eastAsia"/>
          <w:sz w:val="24"/>
        </w:rPr>
        <w:t>Mon</w:t>
      </w:r>
      <w:r w:rsidRPr="00257C93">
        <w:rPr>
          <w:sz w:val="24"/>
        </w:rPr>
        <w:t>)</w:t>
      </w:r>
    </w:p>
    <w:p w14:paraId="2176C9A6" w14:textId="13FE4650" w:rsidR="00BA1CDC" w:rsidRPr="00EA1C1C" w:rsidRDefault="00107D51" w:rsidP="00107D51">
      <w:pPr>
        <w:rPr>
          <w:sz w:val="24"/>
        </w:rPr>
      </w:pPr>
      <w:r w:rsidRPr="00107D51">
        <w:rPr>
          <w:sz w:val="24"/>
        </w:rPr>
        <w:t>Place of submission: Academic Affairs Section, Graduate School of Life Sciences</w:t>
      </w:r>
    </w:p>
    <w:sectPr w:rsidR="00BA1CDC" w:rsidRPr="00EA1C1C" w:rsidSect="008B1B63">
      <w:pgSz w:w="11906" w:h="16838" w:code="9"/>
      <w:pgMar w:top="1418" w:right="1274"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93797" w14:textId="77777777" w:rsidR="00F054E9" w:rsidRDefault="00F054E9" w:rsidP="00704D34">
      <w:r>
        <w:separator/>
      </w:r>
    </w:p>
  </w:endnote>
  <w:endnote w:type="continuationSeparator" w:id="0">
    <w:p w14:paraId="748FBAF0" w14:textId="77777777" w:rsidR="00F054E9" w:rsidRDefault="00F054E9" w:rsidP="0070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81568" w14:textId="77777777" w:rsidR="00F054E9" w:rsidRDefault="00F054E9" w:rsidP="00704D34">
      <w:r>
        <w:separator/>
      </w:r>
    </w:p>
  </w:footnote>
  <w:footnote w:type="continuationSeparator" w:id="0">
    <w:p w14:paraId="3D8AD4CA" w14:textId="77777777" w:rsidR="00F054E9" w:rsidRDefault="00F054E9" w:rsidP="00704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A6DF8"/>
    <w:multiLevelType w:val="hybridMultilevel"/>
    <w:tmpl w:val="D066907E"/>
    <w:lvl w:ilvl="0" w:tplc="73D4FE14">
      <w:numFmt w:val="bullet"/>
      <w:lvlText w:val="-"/>
      <w:lvlJc w:val="left"/>
      <w:pPr>
        <w:ind w:left="480" w:hanging="360"/>
      </w:pPr>
      <w:rPr>
        <w:rFonts w:ascii="Times New Roman" w:eastAsia="ＭＳ 明朝" w:hAnsi="Times New Roman" w:cs="Times New Roman"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16cid:durableId="591939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4B4"/>
    <w:rsid w:val="00001E66"/>
    <w:rsid w:val="00013CB6"/>
    <w:rsid w:val="00070CA3"/>
    <w:rsid w:val="000E48F6"/>
    <w:rsid w:val="00107D51"/>
    <w:rsid w:val="00166429"/>
    <w:rsid w:val="00221418"/>
    <w:rsid w:val="00251237"/>
    <w:rsid w:val="00257C93"/>
    <w:rsid w:val="002915C2"/>
    <w:rsid w:val="002C5464"/>
    <w:rsid w:val="002D548F"/>
    <w:rsid w:val="0030238F"/>
    <w:rsid w:val="00351FCB"/>
    <w:rsid w:val="003A1C8A"/>
    <w:rsid w:val="003F6FA8"/>
    <w:rsid w:val="00421752"/>
    <w:rsid w:val="00431E09"/>
    <w:rsid w:val="004540EA"/>
    <w:rsid w:val="00495389"/>
    <w:rsid w:val="004B3A3A"/>
    <w:rsid w:val="0050208C"/>
    <w:rsid w:val="005B16B5"/>
    <w:rsid w:val="005F47D9"/>
    <w:rsid w:val="00611464"/>
    <w:rsid w:val="00643CA4"/>
    <w:rsid w:val="006453B4"/>
    <w:rsid w:val="006A59E5"/>
    <w:rsid w:val="006A725B"/>
    <w:rsid w:val="006D4CE1"/>
    <w:rsid w:val="00704D34"/>
    <w:rsid w:val="007110EE"/>
    <w:rsid w:val="007D4A34"/>
    <w:rsid w:val="007D7B51"/>
    <w:rsid w:val="008249D3"/>
    <w:rsid w:val="008B1B63"/>
    <w:rsid w:val="0092646F"/>
    <w:rsid w:val="00953907"/>
    <w:rsid w:val="00973528"/>
    <w:rsid w:val="00995290"/>
    <w:rsid w:val="00A074E5"/>
    <w:rsid w:val="00A17A45"/>
    <w:rsid w:val="00A26F57"/>
    <w:rsid w:val="00A804B4"/>
    <w:rsid w:val="00AC33CD"/>
    <w:rsid w:val="00AF3D4B"/>
    <w:rsid w:val="00B160D7"/>
    <w:rsid w:val="00BA1CDC"/>
    <w:rsid w:val="00BF5459"/>
    <w:rsid w:val="00C91134"/>
    <w:rsid w:val="00CD44FF"/>
    <w:rsid w:val="00D368FE"/>
    <w:rsid w:val="00D81605"/>
    <w:rsid w:val="00E20C33"/>
    <w:rsid w:val="00E80282"/>
    <w:rsid w:val="00EA1C1C"/>
    <w:rsid w:val="00EF5615"/>
    <w:rsid w:val="00EF676A"/>
    <w:rsid w:val="00F054E9"/>
    <w:rsid w:val="00F26177"/>
    <w:rsid w:val="00F46473"/>
    <w:rsid w:val="00F61272"/>
    <w:rsid w:val="00F90EA5"/>
    <w:rsid w:val="00F9491A"/>
    <w:rsid w:val="00FB18B6"/>
    <w:rsid w:val="00FB35C0"/>
    <w:rsid w:val="00FC0060"/>
    <w:rsid w:val="00FF1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4BA427"/>
  <w15:chartTrackingRefBased/>
  <w15:docId w15:val="{5723B59F-EE36-4404-80AA-AC327D9A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11464"/>
    <w:pPr>
      <w:jc w:val="center"/>
    </w:pPr>
    <w:rPr>
      <w:sz w:val="24"/>
    </w:rPr>
  </w:style>
  <w:style w:type="paragraph" w:styleId="a4">
    <w:name w:val="Closing"/>
    <w:basedOn w:val="a"/>
    <w:rsid w:val="00611464"/>
    <w:pPr>
      <w:jc w:val="right"/>
    </w:pPr>
    <w:rPr>
      <w:sz w:val="24"/>
    </w:rPr>
  </w:style>
  <w:style w:type="paragraph" w:styleId="a5">
    <w:name w:val="Balloon Text"/>
    <w:basedOn w:val="a"/>
    <w:semiHidden/>
    <w:rsid w:val="00221418"/>
    <w:rPr>
      <w:rFonts w:ascii="Arial" w:eastAsia="ＭＳ ゴシック" w:hAnsi="Arial"/>
      <w:sz w:val="18"/>
      <w:szCs w:val="18"/>
    </w:rPr>
  </w:style>
  <w:style w:type="paragraph" w:styleId="a6">
    <w:name w:val="header"/>
    <w:basedOn w:val="a"/>
    <w:link w:val="a7"/>
    <w:rsid w:val="00704D34"/>
    <w:pPr>
      <w:tabs>
        <w:tab w:val="center" w:pos="4252"/>
        <w:tab w:val="right" w:pos="8504"/>
      </w:tabs>
      <w:snapToGrid w:val="0"/>
    </w:pPr>
  </w:style>
  <w:style w:type="character" w:customStyle="1" w:styleId="a7">
    <w:name w:val="ヘッダー (文字)"/>
    <w:link w:val="a6"/>
    <w:rsid w:val="00704D34"/>
    <w:rPr>
      <w:kern w:val="2"/>
      <w:sz w:val="21"/>
      <w:szCs w:val="24"/>
    </w:rPr>
  </w:style>
  <w:style w:type="paragraph" w:styleId="a8">
    <w:name w:val="footer"/>
    <w:basedOn w:val="a"/>
    <w:link w:val="a9"/>
    <w:rsid w:val="00704D34"/>
    <w:pPr>
      <w:tabs>
        <w:tab w:val="center" w:pos="4252"/>
        <w:tab w:val="right" w:pos="8504"/>
      </w:tabs>
      <w:snapToGrid w:val="0"/>
    </w:pPr>
  </w:style>
  <w:style w:type="character" w:customStyle="1" w:styleId="a9">
    <w:name w:val="フッター (文字)"/>
    <w:link w:val="a8"/>
    <w:rsid w:val="00704D34"/>
    <w:rPr>
      <w:kern w:val="2"/>
      <w:sz w:val="21"/>
      <w:szCs w:val="24"/>
    </w:rPr>
  </w:style>
  <w:style w:type="character" w:styleId="aa">
    <w:name w:val="annotation reference"/>
    <w:basedOn w:val="a0"/>
    <w:rsid w:val="00070CA3"/>
    <w:rPr>
      <w:sz w:val="18"/>
      <w:szCs w:val="18"/>
    </w:rPr>
  </w:style>
  <w:style w:type="paragraph" w:styleId="ab">
    <w:name w:val="annotation text"/>
    <w:basedOn w:val="a"/>
    <w:link w:val="ac"/>
    <w:rsid w:val="00070CA3"/>
    <w:pPr>
      <w:jc w:val="left"/>
    </w:pPr>
  </w:style>
  <w:style w:type="character" w:customStyle="1" w:styleId="ac">
    <w:name w:val="コメント文字列 (文字)"/>
    <w:basedOn w:val="a0"/>
    <w:link w:val="ab"/>
    <w:rsid w:val="00070CA3"/>
    <w:rPr>
      <w:kern w:val="2"/>
      <w:sz w:val="21"/>
      <w:szCs w:val="24"/>
    </w:rPr>
  </w:style>
  <w:style w:type="paragraph" w:styleId="ad">
    <w:name w:val="annotation subject"/>
    <w:basedOn w:val="ab"/>
    <w:next w:val="ab"/>
    <w:link w:val="ae"/>
    <w:semiHidden/>
    <w:unhideWhenUsed/>
    <w:rsid w:val="00070CA3"/>
    <w:rPr>
      <w:b/>
      <w:bCs/>
    </w:rPr>
  </w:style>
  <w:style w:type="character" w:customStyle="1" w:styleId="ae">
    <w:name w:val="コメント内容 (文字)"/>
    <w:basedOn w:val="ac"/>
    <w:link w:val="ad"/>
    <w:semiHidden/>
    <w:rsid w:val="00070CA3"/>
    <w:rPr>
      <w:b/>
      <w:bCs/>
      <w:kern w:val="2"/>
      <w:sz w:val="21"/>
      <w:szCs w:val="24"/>
    </w:rPr>
  </w:style>
  <w:style w:type="paragraph" w:styleId="af">
    <w:name w:val="List Paragraph"/>
    <w:basedOn w:val="a"/>
    <w:uiPriority w:val="34"/>
    <w:qFormat/>
    <w:rsid w:val="005B16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197</Words>
  <Characters>1127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関連科目履修申請書</vt:lpstr>
      <vt:lpstr>関連科目履修申請書</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関連科目履修申請書</dc:title>
  <dc:subject/>
  <dc:creator>東北大学生命科学研究科</dc:creator>
  <cp:keywords/>
  <cp:lastModifiedBy>菅原　侑子</cp:lastModifiedBy>
  <cp:revision>6</cp:revision>
  <cp:lastPrinted>2020-04-03T01:25:00Z</cp:lastPrinted>
  <dcterms:created xsi:type="dcterms:W3CDTF">2022-12-22T05:06:00Z</dcterms:created>
  <dcterms:modified xsi:type="dcterms:W3CDTF">2025-03-20T04:40:00Z</dcterms:modified>
</cp:coreProperties>
</file>